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6E9EE" w14:textId="4BFC5599" w:rsidR="00295639" w:rsidRPr="00EF779E" w:rsidRDefault="00295639" w:rsidP="00A77BB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EF779E">
        <w:rPr>
          <w:rFonts w:ascii="Times New Roman" w:eastAsia="Calibri" w:hAnsi="Times New Roman" w:cs="Times New Roman"/>
          <w:bCs/>
          <w:sz w:val="28"/>
          <w:szCs w:val="28"/>
        </w:rPr>
        <w:t xml:space="preserve">Приложение </w:t>
      </w:r>
      <w:r w:rsidR="001732CE" w:rsidRPr="00EF779E">
        <w:rPr>
          <w:rFonts w:ascii="Times New Roman" w:eastAsia="Calibri" w:hAnsi="Times New Roman" w:cs="Times New Roman"/>
          <w:bCs/>
          <w:sz w:val="28"/>
          <w:szCs w:val="28"/>
        </w:rPr>
        <w:t>2</w:t>
      </w:r>
    </w:p>
    <w:p w14:paraId="6D26E9EF" w14:textId="13C1C164" w:rsid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B24E6E2" w14:textId="77777777" w:rsidR="00B40F2E" w:rsidRPr="00295639" w:rsidRDefault="00B40F2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6EFB47C" w14:textId="77777777" w:rsidR="002C2AFC" w:rsidRDefault="005375A7" w:rsidP="002C2AF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639">
        <w:rPr>
          <w:rFonts w:ascii="Times New Roman" w:eastAsia="Calibri" w:hAnsi="Times New Roman" w:cs="Times New Roman"/>
          <w:b/>
          <w:bCs/>
          <w:sz w:val="28"/>
          <w:szCs w:val="28"/>
        </w:rPr>
        <w:t>Схема</w:t>
      </w:r>
      <w:r w:rsidR="00A26D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95639" w:rsidRPr="00295639">
        <w:rPr>
          <w:rFonts w:ascii="Times New Roman" w:eastAsia="Calibri" w:hAnsi="Times New Roman" w:cs="Times New Roman"/>
          <w:b/>
          <w:bCs/>
          <w:sz w:val="28"/>
          <w:szCs w:val="28"/>
        </w:rPr>
        <w:t>управления</w:t>
      </w:r>
      <w:r w:rsidR="002C2A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05204841" w14:textId="77777777" w:rsidR="002C2AFC" w:rsidRDefault="002C2AFC" w:rsidP="002C2AF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C2AFC">
        <w:rPr>
          <w:rFonts w:ascii="Times New Roman" w:eastAsia="Calibri" w:hAnsi="Times New Roman" w:cs="Times New Roman"/>
          <w:b/>
          <w:bCs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ой</w:t>
      </w:r>
      <w:r w:rsidRPr="002C2A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служб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ы </w:t>
      </w:r>
      <w:r w:rsidRPr="002C2A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финансовой разведки </w:t>
      </w:r>
    </w:p>
    <w:p w14:paraId="6D26E9F3" w14:textId="7C4F3139" w:rsidR="00295639" w:rsidRPr="00295639" w:rsidRDefault="002C2AFC" w:rsidP="002C2AF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2AFC">
        <w:rPr>
          <w:rFonts w:ascii="Times New Roman" w:eastAsia="Calibri" w:hAnsi="Times New Roman" w:cs="Times New Roman"/>
          <w:b/>
          <w:bCs/>
          <w:sz w:val="28"/>
          <w:szCs w:val="28"/>
        </w:rPr>
        <w:t>при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C2AFC">
        <w:rPr>
          <w:rFonts w:ascii="Times New Roman" w:eastAsia="Calibri" w:hAnsi="Times New Roman" w:cs="Times New Roman"/>
          <w:b/>
          <w:bCs/>
          <w:sz w:val="28"/>
          <w:szCs w:val="28"/>
        </w:rPr>
        <w:t>Кабинете Министров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C2AFC"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 Республики</w:t>
      </w:r>
    </w:p>
    <w:p w14:paraId="5980E468" w14:textId="77777777" w:rsidR="002C2AFC" w:rsidRDefault="002C2AFC" w:rsidP="00A77B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26E9F4" w14:textId="4280927F" w:rsidR="00295639" w:rsidRPr="00295639" w:rsidRDefault="001C5E8B" w:rsidP="00A77B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6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26EA01" wp14:editId="56BC1515">
                <wp:simplePos x="0" y="0"/>
                <wp:positionH relativeFrom="margin">
                  <wp:posOffset>1461738</wp:posOffset>
                </wp:positionH>
                <wp:positionV relativeFrom="paragraph">
                  <wp:posOffset>148108</wp:posOffset>
                </wp:positionV>
                <wp:extent cx="3183890" cy="906305"/>
                <wp:effectExtent l="0" t="0" r="16510" b="2730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3890" cy="906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26EA11" w14:textId="77777777" w:rsidR="00295639" w:rsidRPr="00623C81" w:rsidRDefault="00295639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Государственная служба </w:t>
                            </w:r>
                          </w:p>
                          <w:p w14:paraId="3B958846" w14:textId="77777777" w:rsidR="00404AEE" w:rsidRPr="00623C81" w:rsidRDefault="00295639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финансовой разведки</w:t>
                            </w:r>
                            <w:r w:rsidR="00404AEE"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при </w:t>
                            </w:r>
                          </w:p>
                          <w:p w14:paraId="0D79E0B1" w14:textId="77777777" w:rsidR="00404AEE" w:rsidRPr="00623C81" w:rsidRDefault="00404AEE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Кабинете Министров </w:t>
                            </w:r>
                          </w:p>
                          <w:p w14:paraId="6D26EA13" w14:textId="7299B321" w:rsidR="00295639" w:rsidRPr="00623C81" w:rsidRDefault="00295639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Кыргызской Республики (ГСФР)</w:t>
                            </w:r>
                          </w:p>
                          <w:p w14:paraId="6D26EA14" w14:textId="77777777" w:rsidR="00295639" w:rsidRPr="002C05D0" w:rsidRDefault="00295639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6EA01" id="Прямоугольник 6" o:spid="_x0000_s1026" style="position:absolute;left:0;text-align:left;margin-left:115.1pt;margin-top:11.65pt;width:250.7pt;height:71.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" fillcolor="window" strokecolor="windowText" strokeweight="1pt">
                <v:path arrowok="t"/>
                <v:textbox>
                  <w:txbxContent>
                    <w:p w14:paraId="6D26EA11" w14:textId="77777777" w:rsidR="00295639" w:rsidRPr="00623C81" w:rsidRDefault="00295639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</w:pPr>
                      <w:r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Государственная служба </w:t>
                      </w:r>
                    </w:p>
                    <w:p w14:paraId="3B958846" w14:textId="77777777" w:rsidR="00404AEE" w:rsidRPr="00623C81" w:rsidRDefault="00295639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</w:pPr>
                      <w:r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финансовой разведки</w:t>
                      </w:r>
                      <w:r w:rsidR="00404AEE"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при </w:t>
                      </w:r>
                    </w:p>
                    <w:p w14:paraId="0D79E0B1" w14:textId="77777777" w:rsidR="00404AEE" w:rsidRPr="00623C81" w:rsidRDefault="00404AEE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</w:pPr>
                      <w:r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Кабинете Министров </w:t>
                      </w:r>
                    </w:p>
                    <w:p w14:paraId="6D26EA13" w14:textId="7299B321" w:rsidR="00295639" w:rsidRPr="00623C81" w:rsidRDefault="00295639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Кыргызской Республики (ГСФР)</w:t>
                      </w:r>
                    </w:p>
                    <w:p w14:paraId="6D26EA14" w14:textId="77777777" w:rsidR="00295639" w:rsidRPr="002C05D0" w:rsidRDefault="00295639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26E9F5" w14:textId="5624E2D2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6" w14:textId="77777777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7" w14:textId="77777777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8" w14:textId="77777777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9" w14:textId="75F20BCD" w:rsidR="00295639" w:rsidRPr="00295639" w:rsidRDefault="002A5CA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BBA444" wp14:editId="78657B34">
                <wp:simplePos x="0" y="0"/>
                <wp:positionH relativeFrom="column">
                  <wp:posOffset>3058160</wp:posOffset>
                </wp:positionH>
                <wp:positionV relativeFrom="paragraph">
                  <wp:posOffset>30480</wp:posOffset>
                </wp:positionV>
                <wp:extent cx="6350" cy="389255"/>
                <wp:effectExtent l="76200" t="0" r="69850" b="4889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892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D09A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40.8pt;margin-top:2.4pt;width:.5pt;height:30.6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" strokecolor="black [3040]">
                <v:stroke endarrow="block"/>
              </v:shape>
            </w:pict>
          </mc:Fallback>
        </mc:AlternateContent>
      </w:r>
    </w:p>
    <w:p w14:paraId="6D26E9FA" w14:textId="6983A2DE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26E9FB" w14:textId="0171F5C6" w:rsidR="00295639" w:rsidRPr="00295639" w:rsidRDefault="001732C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6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26EA05" wp14:editId="226A777C">
                <wp:simplePos x="0" y="0"/>
                <wp:positionH relativeFrom="margin">
                  <wp:posOffset>1918970</wp:posOffset>
                </wp:positionH>
                <wp:positionV relativeFrom="paragraph">
                  <wp:posOffset>6350</wp:posOffset>
                </wp:positionV>
                <wp:extent cx="2249805" cy="609600"/>
                <wp:effectExtent l="0" t="0" r="17145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980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26EA15" w14:textId="77777777" w:rsidR="00295639" w:rsidRPr="00623C81" w:rsidRDefault="00295639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Центральный аппарат ГСФР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6EA05" id="Прямоугольник 5" o:spid="_x0000_s1027" style="position:absolute;left:0;text-align:left;margin-left:151.1pt;margin-top:.5pt;width:177.15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" fillcolor="window" strokecolor="windowText" strokeweight="1pt">
                <v:path arrowok="t"/>
                <v:textbox>
                  <w:txbxContent>
                    <w:p w14:paraId="6D26EA15" w14:textId="77777777" w:rsidR="00295639" w:rsidRPr="00623C81" w:rsidRDefault="00295639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</w:pPr>
                      <w:r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Центральный аппарат ГСФР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26E9FC" w14:textId="3A87A92D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26E9FD" w14:textId="3F794543" w:rsidR="00295639" w:rsidRPr="00295639" w:rsidRDefault="002A5CA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A62E106" wp14:editId="06D66AC3">
                <wp:simplePos x="0" y="0"/>
                <wp:positionH relativeFrom="column">
                  <wp:posOffset>3058160</wp:posOffset>
                </wp:positionH>
                <wp:positionV relativeFrom="paragraph">
                  <wp:posOffset>207010</wp:posOffset>
                </wp:positionV>
                <wp:extent cx="6350" cy="349250"/>
                <wp:effectExtent l="38100" t="0" r="69850" b="508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49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24419" id="Прямая со стрелкой 2" o:spid="_x0000_s1026" type="#_x0000_t32" style="position:absolute;margin-left:240.8pt;margin-top:16.3pt;width:.5pt;height:27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" strokecolor="black [3040]">
                <v:stroke endarrow="block"/>
              </v:shape>
            </w:pict>
          </mc:Fallback>
        </mc:AlternateContent>
      </w:r>
    </w:p>
    <w:p w14:paraId="6D26E9FE" w14:textId="77777777" w:rsidR="00295639" w:rsidRPr="00295639" w:rsidRDefault="00295639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563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Pr="0029563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14:paraId="6D26E9FF" w14:textId="6CE6F093" w:rsidR="00295639" w:rsidRPr="00295639" w:rsidRDefault="001732CE" w:rsidP="00A77B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56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26EA09" wp14:editId="119A15B9">
                <wp:simplePos x="0" y="0"/>
                <wp:positionH relativeFrom="margin">
                  <wp:posOffset>1922780</wp:posOffset>
                </wp:positionH>
                <wp:positionV relativeFrom="paragraph">
                  <wp:posOffset>149225</wp:posOffset>
                </wp:positionV>
                <wp:extent cx="2241550" cy="603250"/>
                <wp:effectExtent l="0" t="0" r="25400" b="254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1550" cy="603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26EA16" w14:textId="79807FAE" w:rsidR="00295639" w:rsidRPr="00623C81" w:rsidRDefault="00295639" w:rsidP="00295639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Учебн</w:t>
                            </w:r>
                            <w:r w:rsidR="00773B48"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о-методический</w:t>
                            </w:r>
                            <w:r w:rsidRPr="00623C8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центр ГСФР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6EA09" id="Прямоугольник 3" o:spid="_x0000_s1028" style="position:absolute;left:0;text-align:left;margin-left:151.4pt;margin-top:11.75pt;width:176.5pt;height:47.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" fillcolor="window" strokecolor="windowText" strokeweight="1pt">
                <v:path arrowok="t"/>
                <v:textbox>
                  <w:txbxContent>
                    <w:p w14:paraId="6D26EA16" w14:textId="79807FAE" w:rsidR="00295639" w:rsidRPr="00623C81" w:rsidRDefault="00295639" w:rsidP="00295639">
                      <w:pPr>
                        <w:pStyle w:val="a5"/>
                        <w:jc w:val="center"/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</w:pPr>
                      <w:r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Учебн</w:t>
                      </w:r>
                      <w:r w:rsidR="00773B48"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о-методический</w:t>
                      </w:r>
                      <w:r w:rsidRPr="00623C81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центр ГСФР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26EA00" w14:textId="541BA91E" w:rsidR="00295639" w:rsidRDefault="00295639" w:rsidP="00A77BB1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433D87D" w14:textId="1404FF2A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1EBDBA3D" w14:textId="6F9E70AD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2C5597BB" w14:textId="6AAAB693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322B16D8" w14:textId="3A183675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4DEE061D" w14:textId="3F6D57AF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60C9A38C" w14:textId="32941CEF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7726C5F4" w14:textId="25850645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7B4E5CCE" w14:textId="084B3F94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49D2C43E" w14:textId="35BF5032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0774678F" w14:textId="17B580D0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291B7751" w14:textId="1DBD2A68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7D10924C" w14:textId="7FC9687D" w:rsidR="006A4FC5" w:rsidRP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6CBA7F6A" w14:textId="49B6F706" w:rsidR="006A4FC5" w:rsidRDefault="006A4FC5" w:rsidP="006A4FC5">
      <w:pPr>
        <w:rPr>
          <w:rFonts w:ascii="Times New Roman" w:eastAsia="Calibri" w:hAnsi="Times New Roman" w:cs="Times New Roman"/>
          <w:sz w:val="28"/>
          <w:szCs w:val="28"/>
        </w:rPr>
      </w:pPr>
    </w:p>
    <w:p w14:paraId="0B2F8237" w14:textId="38A33413" w:rsidR="006A4FC5" w:rsidRPr="006A4FC5" w:rsidRDefault="006A4FC5" w:rsidP="006A4FC5">
      <w:pPr>
        <w:tabs>
          <w:tab w:val="left" w:pos="5288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sectPr w:rsidR="006A4FC5" w:rsidRPr="006A4FC5" w:rsidSect="002E0598">
      <w:pgSz w:w="11906" w:h="16838"/>
      <w:pgMar w:top="1134" w:right="1134" w:bottom="1134" w:left="170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56B60" w14:textId="77777777" w:rsidR="005121A8" w:rsidRDefault="005121A8" w:rsidP="00295639">
      <w:pPr>
        <w:spacing w:after="0" w:line="240" w:lineRule="auto"/>
      </w:pPr>
      <w:r>
        <w:separator/>
      </w:r>
    </w:p>
  </w:endnote>
  <w:endnote w:type="continuationSeparator" w:id="0">
    <w:p w14:paraId="490F78EC" w14:textId="77777777" w:rsidR="005121A8" w:rsidRDefault="005121A8" w:rsidP="0029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FD604" w14:textId="77777777" w:rsidR="005121A8" w:rsidRDefault="005121A8" w:rsidP="00295639">
      <w:pPr>
        <w:spacing w:after="0" w:line="240" w:lineRule="auto"/>
      </w:pPr>
      <w:r>
        <w:separator/>
      </w:r>
    </w:p>
  </w:footnote>
  <w:footnote w:type="continuationSeparator" w:id="0">
    <w:p w14:paraId="5BFA880F" w14:textId="77777777" w:rsidR="005121A8" w:rsidRDefault="005121A8" w:rsidP="0029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D2"/>
    <w:rsid w:val="000266E8"/>
    <w:rsid w:val="000818B7"/>
    <w:rsid w:val="00125842"/>
    <w:rsid w:val="0016296F"/>
    <w:rsid w:val="001732CE"/>
    <w:rsid w:val="001A53F6"/>
    <w:rsid w:val="001C5E8B"/>
    <w:rsid w:val="00295639"/>
    <w:rsid w:val="002A5CAE"/>
    <w:rsid w:val="002C2AFC"/>
    <w:rsid w:val="002E0598"/>
    <w:rsid w:val="0033313C"/>
    <w:rsid w:val="003460CE"/>
    <w:rsid w:val="00404AEE"/>
    <w:rsid w:val="004B2ED2"/>
    <w:rsid w:val="005121A8"/>
    <w:rsid w:val="00514439"/>
    <w:rsid w:val="005375A7"/>
    <w:rsid w:val="00623C81"/>
    <w:rsid w:val="006A4FC5"/>
    <w:rsid w:val="006F1C0E"/>
    <w:rsid w:val="00773B48"/>
    <w:rsid w:val="007F368F"/>
    <w:rsid w:val="00956AD6"/>
    <w:rsid w:val="00A26DA7"/>
    <w:rsid w:val="00A6712B"/>
    <w:rsid w:val="00A67336"/>
    <w:rsid w:val="00A77BB1"/>
    <w:rsid w:val="00A97853"/>
    <w:rsid w:val="00B40F2E"/>
    <w:rsid w:val="00E47FA0"/>
    <w:rsid w:val="00EA5960"/>
    <w:rsid w:val="00ED053E"/>
    <w:rsid w:val="00EF779E"/>
    <w:rsid w:val="00FE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E9EE"/>
  <w15:docId w15:val="{5F9978B0-8C07-46F3-A3A1-FEB9E2FC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9563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95639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29563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295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5639"/>
  </w:style>
  <w:style w:type="paragraph" w:styleId="a8">
    <w:name w:val="Balloon Text"/>
    <w:basedOn w:val="a"/>
    <w:link w:val="a9"/>
    <w:uiPriority w:val="99"/>
    <w:semiHidden/>
    <w:unhideWhenUsed/>
    <w:rsid w:val="0029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56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Молдоканова</dc:creator>
  <cp:lastModifiedBy>1</cp:lastModifiedBy>
  <cp:revision>25</cp:revision>
  <cp:lastPrinted>2021-06-08T06:10:00Z</cp:lastPrinted>
  <dcterms:created xsi:type="dcterms:W3CDTF">2021-03-13T09:59:00Z</dcterms:created>
  <dcterms:modified xsi:type="dcterms:W3CDTF">2021-08-04T12:03:00Z</dcterms:modified>
</cp:coreProperties>
</file>